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940" w:rsidRDefault="00061BF9">
      <w:pPr>
        <w:pStyle w:val="a4"/>
      </w:pPr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932940" w:rsidRDefault="00061BF9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before="319"/>
        <w:ind w:right="114" w:hanging="144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 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5</w:t>
      </w:r>
      <w:r>
        <w:rPr>
          <w:spacing w:val="-67"/>
          <w:sz w:val="28"/>
        </w:rPr>
        <w:t xml:space="preserve"> </w:t>
      </w:r>
      <w:r>
        <w:rPr>
          <w:sz w:val="28"/>
        </w:rPr>
        <w:t>лет.</w:t>
      </w:r>
      <w:bookmarkStart w:id="0" w:name="_GoBack"/>
      <w:bookmarkEnd w:id="0"/>
    </w:p>
    <w:p w:rsidR="00932940" w:rsidRDefault="00061BF9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322" w:lineRule="exact"/>
        <w:ind w:left="544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:rsidR="00932940" w:rsidRDefault="00061BF9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322" w:lineRule="exact"/>
        <w:ind w:left="544"/>
        <w:rPr>
          <w:sz w:val="28"/>
        </w:rPr>
      </w:pP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русский.</w:t>
      </w:r>
    </w:p>
    <w:p w:rsidR="00584757" w:rsidRDefault="00584757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ind w:right="129" w:hanging="144"/>
        <w:rPr>
          <w:sz w:val="28"/>
        </w:rPr>
      </w:pPr>
      <w:r w:rsidRPr="00584757">
        <w:rPr>
          <w:sz w:val="28"/>
        </w:rPr>
        <w:t>Срок действия государственной аккредитации образовательной программы – Лицензия на осуществление образовательной деятельности серия 16Л 01 № 0002226 регистрационный номер 6345, выдана Министерством образования и науки РТ 8 мая 2015 г., действует бессрочно</w:t>
      </w:r>
      <w:r w:rsidR="009010EB">
        <w:rPr>
          <w:sz w:val="28"/>
        </w:rPr>
        <w:t>.</w:t>
      </w:r>
    </w:p>
    <w:p w:rsidR="00932940" w:rsidRDefault="00061BF9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ind w:right="129" w:hanging="144"/>
        <w:rPr>
          <w:sz w:val="28"/>
        </w:rPr>
      </w:pPr>
      <w:r>
        <w:rPr>
          <w:sz w:val="28"/>
        </w:rPr>
        <w:t>Численность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2023-2024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"/>
          <w:sz w:val="28"/>
        </w:rPr>
        <w:t xml:space="preserve"> </w:t>
      </w:r>
      <w:r w:rsidR="00584757">
        <w:rPr>
          <w:sz w:val="28"/>
        </w:rPr>
        <w:t>359</w:t>
      </w:r>
      <w:r>
        <w:rPr>
          <w:spacing w:val="2"/>
          <w:sz w:val="28"/>
        </w:rPr>
        <w:t xml:space="preserve"> </w:t>
      </w:r>
      <w:r>
        <w:rPr>
          <w:sz w:val="28"/>
        </w:rPr>
        <w:t>чел.</w:t>
      </w:r>
    </w:p>
    <w:p w:rsidR="00932940" w:rsidRDefault="00061BF9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ind w:right="120" w:hanging="144"/>
        <w:rPr>
          <w:sz w:val="28"/>
        </w:rPr>
      </w:pPr>
      <w:r>
        <w:rPr>
          <w:sz w:val="28"/>
        </w:rPr>
        <w:t>В рамках 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и родная литература»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изучение:</w:t>
      </w:r>
    </w:p>
    <w:p w:rsidR="00932940" w:rsidRDefault="00061BF9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341" w:lineRule="exact"/>
        <w:rPr>
          <w:sz w:val="28"/>
        </w:rPr>
      </w:pP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 w:rsidR="009010EB">
        <w:rPr>
          <w:sz w:val="28"/>
        </w:rPr>
        <w:t>(татарский</w:t>
      </w:r>
      <w:r>
        <w:rPr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sz w:val="28"/>
        </w:rPr>
        <w:t>язык;</w:t>
      </w:r>
    </w:p>
    <w:p w:rsidR="00932940" w:rsidRDefault="00061BF9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342" w:lineRule="exact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 w:rsidR="009010EB">
        <w:rPr>
          <w:sz w:val="28"/>
        </w:rPr>
        <w:t>(татарская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литература;</w:t>
      </w:r>
    </w:p>
    <w:p w:rsidR="00932940" w:rsidRDefault="00061BF9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before="2" w:line="342" w:lineRule="exact"/>
        <w:rPr>
          <w:sz w:val="28"/>
        </w:rPr>
      </w:pP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Татарстан.</w:t>
      </w:r>
    </w:p>
    <w:p w:rsidR="00932940" w:rsidRDefault="00584757">
      <w:pPr>
        <w:pStyle w:val="a5"/>
        <w:numPr>
          <w:ilvl w:val="0"/>
          <w:numId w:val="1"/>
        </w:numPr>
        <w:tabs>
          <w:tab w:val="left" w:pos="545"/>
        </w:tabs>
        <w:ind w:right="116" w:hanging="144"/>
        <w:jc w:val="both"/>
        <w:rPr>
          <w:sz w:val="28"/>
        </w:rPr>
      </w:pPr>
      <w:r>
        <w:rPr>
          <w:sz w:val="28"/>
        </w:rPr>
        <w:t xml:space="preserve">МБОУ “Средняя общеобразовательная школа №3” </w:t>
      </w:r>
      <w:r w:rsidR="00061BF9">
        <w:rPr>
          <w:sz w:val="28"/>
        </w:rPr>
        <w:t>реализует образовательные программы для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5-9 классов подготовленные на основе ФГОС ООО, ФОП ООО по следующим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учебным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предметам,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курсам: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русский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язык,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литература,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родной</w:t>
      </w:r>
      <w:r w:rsidR="00061BF9">
        <w:rPr>
          <w:spacing w:val="1"/>
          <w:sz w:val="28"/>
        </w:rPr>
        <w:t xml:space="preserve"> </w:t>
      </w:r>
      <w:r w:rsidR="009010EB">
        <w:rPr>
          <w:sz w:val="28"/>
        </w:rPr>
        <w:t>(татарский</w:t>
      </w:r>
      <w:r w:rsidR="00061BF9">
        <w:rPr>
          <w:sz w:val="28"/>
        </w:rPr>
        <w:t>)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язык,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родная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(татарская</w:t>
      </w:r>
      <w:r w:rsidR="00061BF9">
        <w:rPr>
          <w:sz w:val="28"/>
        </w:rPr>
        <w:t>)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литература,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Государственный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(татарский)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язык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Республики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Татарстан,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иностран</w:t>
      </w:r>
      <w:r w:rsidR="00061BF9">
        <w:rPr>
          <w:sz w:val="28"/>
        </w:rPr>
        <w:t>ный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язык</w:t>
      </w:r>
      <w:r w:rsidR="00061BF9">
        <w:rPr>
          <w:spacing w:val="-67"/>
          <w:sz w:val="28"/>
        </w:rPr>
        <w:t xml:space="preserve"> </w:t>
      </w:r>
      <w:r w:rsidR="00061BF9">
        <w:rPr>
          <w:sz w:val="28"/>
        </w:rPr>
        <w:t>(английский),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математика,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алгебра,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геометрия,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вероятность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и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статистика,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информатика,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история,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обществознание,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география, физика,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химия,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биология,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ОДКНР, изобразительное искусство, музыка, технология, физическая культура,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основы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безопасности</w:t>
      </w:r>
      <w:r w:rsidR="00061BF9">
        <w:rPr>
          <w:spacing w:val="1"/>
          <w:sz w:val="28"/>
        </w:rPr>
        <w:t xml:space="preserve"> </w:t>
      </w:r>
      <w:r w:rsidR="00061BF9">
        <w:rPr>
          <w:sz w:val="28"/>
        </w:rPr>
        <w:t>жизнедеятельности,</w:t>
      </w:r>
      <w:r w:rsidR="00061BF9">
        <w:rPr>
          <w:spacing w:val="1"/>
          <w:sz w:val="28"/>
        </w:rPr>
        <w:t xml:space="preserve"> </w:t>
      </w:r>
      <w:r w:rsidR="009010EB" w:rsidRPr="009010EB">
        <w:rPr>
          <w:sz w:val="28"/>
          <w:szCs w:val="28"/>
        </w:rPr>
        <w:t>«Русская словесность»</w:t>
      </w:r>
      <w:r w:rsidR="00061BF9" w:rsidRPr="009010EB">
        <w:rPr>
          <w:sz w:val="28"/>
          <w:szCs w:val="28"/>
        </w:rPr>
        <w:t>,</w:t>
      </w:r>
      <w:r w:rsidR="00061BF9" w:rsidRPr="009010EB">
        <w:rPr>
          <w:spacing w:val="1"/>
          <w:sz w:val="28"/>
          <w:szCs w:val="28"/>
        </w:rPr>
        <w:t xml:space="preserve"> </w:t>
      </w:r>
      <w:r w:rsidR="009010EB" w:rsidRPr="009010EB">
        <w:rPr>
          <w:sz w:val="28"/>
          <w:szCs w:val="28"/>
        </w:rPr>
        <w:t>«Математика в задачах»</w:t>
      </w:r>
      <w:r w:rsidR="009010EB" w:rsidRPr="009010EB">
        <w:rPr>
          <w:sz w:val="28"/>
          <w:szCs w:val="28"/>
        </w:rPr>
        <w:t xml:space="preserve">, </w:t>
      </w:r>
      <w:r w:rsidR="009010EB" w:rsidRPr="009010EB">
        <w:rPr>
          <w:sz w:val="28"/>
          <w:szCs w:val="28"/>
        </w:rPr>
        <w:t>«Биология вокруг нас»</w:t>
      </w:r>
      <w:r w:rsidR="009010EB" w:rsidRPr="009010EB">
        <w:rPr>
          <w:sz w:val="28"/>
          <w:szCs w:val="28"/>
        </w:rPr>
        <w:t xml:space="preserve">, </w:t>
      </w:r>
      <w:r w:rsidR="009010EB" w:rsidRPr="009010EB">
        <w:rPr>
          <w:sz w:val="28"/>
          <w:szCs w:val="28"/>
        </w:rPr>
        <w:t>«Информатика и мы»</w:t>
      </w:r>
      <w:r w:rsidR="009010EB" w:rsidRPr="009010EB">
        <w:rPr>
          <w:sz w:val="28"/>
          <w:szCs w:val="28"/>
        </w:rPr>
        <w:t xml:space="preserve">, </w:t>
      </w:r>
      <w:r w:rsidR="009010EB" w:rsidRPr="009010EB">
        <w:rPr>
          <w:sz w:val="28"/>
          <w:szCs w:val="28"/>
        </w:rPr>
        <w:t>«Основы финансовой грамотности»</w:t>
      </w:r>
      <w:r w:rsidR="009010EB" w:rsidRPr="009010EB">
        <w:rPr>
          <w:sz w:val="28"/>
          <w:szCs w:val="28"/>
        </w:rPr>
        <w:t xml:space="preserve">, </w:t>
      </w:r>
      <w:r w:rsidR="009010EB" w:rsidRPr="009010EB">
        <w:rPr>
          <w:sz w:val="28"/>
          <w:szCs w:val="28"/>
        </w:rPr>
        <w:t>«Мои профессиональные намерения»</w:t>
      </w:r>
      <w:r w:rsidR="009010EB" w:rsidRPr="009010EB">
        <w:rPr>
          <w:sz w:val="28"/>
          <w:szCs w:val="28"/>
        </w:rPr>
        <w:t>.</w:t>
      </w:r>
    </w:p>
    <w:p w:rsidR="00932940" w:rsidRDefault="00061BF9">
      <w:pPr>
        <w:pStyle w:val="a5"/>
        <w:numPr>
          <w:ilvl w:val="0"/>
          <w:numId w:val="1"/>
        </w:numPr>
        <w:tabs>
          <w:tab w:val="left" w:pos="545"/>
        </w:tabs>
        <w:spacing w:before="1"/>
        <w:ind w:right="135" w:hanging="14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sectPr w:rsidR="00932940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E0B8C"/>
    <w:multiLevelType w:val="hybridMultilevel"/>
    <w:tmpl w:val="2A16FC82"/>
    <w:lvl w:ilvl="0" w:tplc="04190009">
      <w:start w:val="1"/>
      <w:numFmt w:val="bullet"/>
      <w:lvlText w:val=""/>
      <w:lvlJc w:val="left"/>
      <w:pPr>
        <w:ind w:left="261" w:hanging="428"/>
      </w:pPr>
      <w:rPr>
        <w:rFonts w:ascii="Wingdings" w:hAnsi="Wingdings" w:hint="default"/>
        <w:w w:val="99"/>
        <w:sz w:val="28"/>
        <w:szCs w:val="28"/>
        <w:lang w:val="ru-RU" w:eastAsia="en-US" w:bidi="ar-SA"/>
      </w:rPr>
    </w:lvl>
    <w:lvl w:ilvl="1" w:tplc="D2D00C6E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486C74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0D48F12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F39A02DA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9EEAF698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C0E21080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5694D12C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F9FE0BA0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940"/>
    <w:rsid w:val="00061BF9"/>
    <w:rsid w:val="00584757"/>
    <w:rsid w:val="009010EB"/>
    <w:rsid w:val="0093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6ED9"/>
  <w15:docId w15:val="{1D68E8BC-FAFD-4D75-BFDB-3DF05B31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2024-02-15T12:04:00Z</dcterms:created>
  <dcterms:modified xsi:type="dcterms:W3CDTF">2024-02-15T12:42:00Z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